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AA" w:rsidRDefault="003D73BC" w:rsidP="003D73BC">
      <w:pPr>
        <w:jc w:val="center"/>
        <w:rPr>
          <w:b/>
          <w:bCs/>
          <w:i/>
          <w:iCs/>
        </w:rPr>
      </w:pPr>
      <w:r w:rsidRPr="003D73BC">
        <w:rPr>
          <w:b/>
          <w:bCs/>
          <w:i/>
          <w:iCs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2pt;height:41.25pt" fillcolor="#369" stroked="f">
            <v:shadow on="t" color="#b2b2b2" opacity="52429f" offset="3pt"/>
            <v:textpath style="font-family:&quot;Times New Roman&quot;;v-text-kern:t" trim="t" fitpath="t" string="Bibliographie"/>
          </v:shape>
        </w:pict>
      </w:r>
    </w:p>
    <w:p w:rsidR="009B1780" w:rsidRPr="002B6377" w:rsidRDefault="009B1780" w:rsidP="002B6377">
      <w:pPr>
        <w:pStyle w:val="Titre1"/>
        <w:spacing w:line="360" w:lineRule="auto"/>
        <w:rPr>
          <w:rFonts w:asciiTheme="majorBidi" w:hAnsiTheme="majorBidi" w:cstheme="majorBidi"/>
          <w:b w:val="0"/>
          <w:bCs w:val="0"/>
          <w:sz w:val="24"/>
          <w:szCs w:val="24"/>
          <w:lang w:val="en-US"/>
        </w:rPr>
      </w:pPr>
      <w:r w:rsidRPr="009B1780">
        <w:rPr>
          <w:rFonts w:asciiTheme="majorBidi" w:hAnsiTheme="majorBidi" w:cstheme="majorBidi"/>
          <w:b w:val="0"/>
          <w:bCs w:val="0"/>
          <w:sz w:val="24"/>
          <w:szCs w:val="24"/>
          <w:lang w:val="en-US"/>
        </w:rPr>
        <w:t>[</w:t>
      </w:r>
      <w:r w:rsidR="002B6377">
        <w:rPr>
          <w:rFonts w:asciiTheme="majorBidi" w:hAnsiTheme="majorBidi" w:cstheme="majorBidi"/>
          <w:b w:val="0"/>
          <w:bCs w:val="0"/>
          <w:sz w:val="24"/>
          <w:szCs w:val="24"/>
          <w:lang w:val="en-US"/>
        </w:rPr>
        <w:t>1</w:t>
      </w:r>
      <w:r w:rsidRPr="009B1780">
        <w:rPr>
          <w:rFonts w:asciiTheme="majorBidi" w:hAnsiTheme="majorBidi" w:cstheme="majorBidi"/>
          <w:b w:val="0"/>
          <w:bCs w:val="0"/>
          <w:sz w:val="24"/>
          <w:szCs w:val="24"/>
          <w:lang w:val="en-US"/>
        </w:rPr>
        <w:t>]</w:t>
      </w:r>
      <w:proofErr w:type="spellStart"/>
      <w:proofErr w:type="gramStart"/>
      <w:r w:rsidRPr="009B1780">
        <w:rPr>
          <w:rFonts w:asciiTheme="majorBidi" w:hAnsiTheme="majorBidi" w:cstheme="majorBidi"/>
          <w:b w:val="0"/>
          <w:bCs w:val="0"/>
          <w:sz w:val="24"/>
          <w:szCs w:val="24"/>
          <w:lang w:val="en-US"/>
        </w:rPr>
        <w:t>AUTOMactu</w:t>
      </w:r>
      <w:proofErr w:type="spellEnd"/>
      <w:r w:rsidRPr="009B1780">
        <w:rPr>
          <w:rFonts w:asciiTheme="majorBidi" w:hAnsiTheme="majorBidi" w:cstheme="majorBidi"/>
          <w:b w:val="0"/>
          <w:bCs w:val="0"/>
          <w:sz w:val="24"/>
          <w:szCs w:val="24"/>
          <w:lang w:val="en-US"/>
        </w:rPr>
        <w:t xml:space="preserve"> ,http</w:t>
      </w:r>
      <w:proofErr w:type="gramEnd"/>
      <w:r w:rsidRPr="009B1780">
        <w:rPr>
          <w:rFonts w:asciiTheme="majorBidi" w:hAnsiTheme="majorBidi" w:cstheme="majorBidi"/>
          <w:b w:val="0"/>
          <w:bCs w:val="0"/>
          <w:sz w:val="24"/>
          <w:szCs w:val="24"/>
          <w:lang w:val="en-US"/>
        </w:rPr>
        <w:t>://</w:t>
      </w:r>
      <w:hyperlink r:id="rId4" w:tooltip="" w:history="1">
        <w:r w:rsidRPr="009B1780">
          <w:rPr>
            <w:rStyle w:val="Lienhypertexte"/>
            <w:rFonts w:asciiTheme="majorBidi" w:hAnsiTheme="majorBidi" w:cstheme="majorBidi"/>
            <w:b w:val="0"/>
            <w:bCs w:val="0"/>
            <w:color w:val="auto"/>
            <w:sz w:val="24"/>
            <w:szCs w:val="24"/>
            <w:u w:val="none"/>
            <w:lang w:val="en-US"/>
          </w:rPr>
          <w:t>AUTOMactu.com</w:t>
        </w:r>
      </w:hyperlink>
      <w:r w:rsidRPr="002B6377">
        <w:rPr>
          <w:rFonts w:asciiTheme="majorBidi" w:hAnsiTheme="majorBidi" w:cstheme="majorBidi"/>
          <w:b w:val="0"/>
          <w:bCs w:val="0"/>
          <w:sz w:val="24"/>
          <w:szCs w:val="24"/>
          <w:lang w:val="en-US"/>
        </w:rPr>
        <w:t>.</w:t>
      </w:r>
    </w:p>
    <w:p w:rsidR="002B6377" w:rsidRDefault="002B6377" w:rsidP="002B6377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9B1780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9B1780">
        <w:rPr>
          <w:rFonts w:asciiTheme="majorBidi" w:hAnsiTheme="majorBidi" w:cstheme="majorBidi"/>
          <w:b/>
          <w:bCs/>
          <w:sz w:val="24"/>
          <w:szCs w:val="24"/>
          <w:lang w:val="en-US"/>
        </w:rPr>
        <w:t>]</w:t>
      </w:r>
      <w:r w:rsidRPr="009B1780">
        <w:rPr>
          <w:rFonts w:asciiTheme="majorBidi" w:hAnsiTheme="majorBidi" w:cstheme="majorBidi"/>
          <w:sz w:val="24"/>
          <w:szCs w:val="24"/>
          <w:lang w:val="en-US"/>
        </w:rPr>
        <w:t xml:space="preserve">Dave </w:t>
      </w:r>
      <w:proofErr w:type="spellStart"/>
      <w:r w:rsidRPr="009B1780">
        <w:rPr>
          <w:rFonts w:asciiTheme="majorBidi" w:hAnsiTheme="majorBidi" w:cstheme="majorBidi"/>
          <w:sz w:val="24"/>
          <w:szCs w:val="24"/>
          <w:lang w:val="en-US"/>
        </w:rPr>
        <w:t>Haffman</w:t>
      </w:r>
      <w:proofErr w:type="spellEnd"/>
      <w:r w:rsidRPr="009B1780">
        <w:rPr>
          <w:rFonts w:asciiTheme="majorBidi" w:hAnsiTheme="majorBidi" w:cstheme="majorBidi"/>
          <w:sz w:val="24"/>
          <w:szCs w:val="24"/>
          <w:lang w:val="en-US"/>
        </w:rPr>
        <w:t xml:space="preserve">, INTRODUCTION TO </w:t>
      </w:r>
      <w:proofErr w:type="gramStart"/>
      <w:r w:rsidRPr="009B1780">
        <w:rPr>
          <w:rFonts w:asciiTheme="majorBidi" w:hAnsiTheme="majorBidi" w:cstheme="majorBidi"/>
          <w:sz w:val="24"/>
          <w:szCs w:val="24"/>
          <w:lang w:val="en-US"/>
        </w:rPr>
        <w:t>PROFIBUS ,2007</w:t>
      </w:r>
      <w:proofErr w:type="gramEnd"/>
      <w:r w:rsidRPr="009B1780">
        <w:rPr>
          <w:rFonts w:asciiTheme="majorBidi" w:hAnsiTheme="majorBidi" w:cstheme="majorBidi"/>
          <w:sz w:val="24"/>
          <w:szCs w:val="24"/>
          <w:lang w:val="en-US"/>
        </w:rPr>
        <w:t> .</w:t>
      </w:r>
    </w:p>
    <w:p w:rsidR="002B6377" w:rsidRDefault="002B6377" w:rsidP="002B637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[3]</w:t>
      </w:r>
      <w:r w:rsidRPr="005F170E">
        <w:rPr>
          <w:rFonts w:asciiTheme="majorBidi" w:hAnsiTheme="majorBidi" w:cstheme="majorBidi"/>
          <w:sz w:val="24"/>
          <w:szCs w:val="24"/>
        </w:rPr>
        <w:t xml:space="preserve">E. Le </w:t>
      </w:r>
      <w:proofErr w:type="spellStart"/>
      <w:r w:rsidRPr="005F170E">
        <w:rPr>
          <w:rFonts w:asciiTheme="majorBidi" w:hAnsiTheme="majorBidi" w:cstheme="majorBidi"/>
          <w:sz w:val="24"/>
          <w:szCs w:val="24"/>
        </w:rPr>
        <w:t>Corronc</w:t>
      </w:r>
      <w:proofErr w:type="spellEnd"/>
      <w:r w:rsidRPr="005F170E">
        <w:rPr>
          <w:rFonts w:asciiTheme="majorBidi" w:hAnsiTheme="majorBidi" w:cstheme="majorBidi"/>
          <w:sz w:val="24"/>
          <w:szCs w:val="24"/>
        </w:rPr>
        <w:t xml:space="preserve">, J.L. </w:t>
      </w:r>
      <w:proofErr w:type="spellStart"/>
      <w:proofErr w:type="gramStart"/>
      <w:r w:rsidRPr="005F170E">
        <w:rPr>
          <w:rFonts w:asciiTheme="majorBidi" w:hAnsiTheme="majorBidi" w:cstheme="majorBidi"/>
          <w:sz w:val="24"/>
          <w:szCs w:val="24"/>
        </w:rPr>
        <w:t>Paillat</w:t>
      </w:r>
      <w:proofErr w:type="spellEnd"/>
      <w:r w:rsidRPr="005F170E">
        <w:rPr>
          <w:rFonts w:asciiTheme="majorBidi" w:hAnsiTheme="majorBidi" w:cstheme="majorBidi"/>
          <w:sz w:val="24"/>
          <w:szCs w:val="24"/>
        </w:rPr>
        <w:t> .</w:t>
      </w:r>
      <w:proofErr w:type="gramEnd"/>
      <w:r w:rsidRPr="005F170E">
        <w:rPr>
          <w:rFonts w:asciiTheme="majorBidi" w:hAnsiTheme="majorBidi" w:cstheme="majorBidi"/>
          <w:sz w:val="24"/>
          <w:szCs w:val="24"/>
        </w:rPr>
        <w:t xml:space="preserve"> Réseaux Industriels, 2011/2012</w:t>
      </w:r>
    </w:p>
    <w:p w:rsidR="002B6377" w:rsidRPr="002B6377" w:rsidRDefault="002B6377" w:rsidP="002B6377">
      <w:pPr>
        <w:autoSpaceDE w:val="0"/>
        <w:autoSpaceDN w:val="0"/>
        <w:adjustRightInd w:val="0"/>
        <w:spacing w:after="0" w:line="480" w:lineRule="auto"/>
        <w:rPr>
          <w:rFonts w:asciiTheme="majorBidi" w:eastAsia="ArialMT" w:hAnsiTheme="majorBidi" w:cstheme="majorBidi"/>
          <w:sz w:val="24"/>
          <w:szCs w:val="24"/>
        </w:rPr>
      </w:pPr>
      <w:r w:rsidRPr="005F170E">
        <w:rPr>
          <w:rFonts w:asciiTheme="majorBidi" w:eastAsia="ArialMT" w:hAnsiTheme="majorBidi" w:cstheme="majorBidi"/>
          <w:sz w:val="24"/>
          <w:szCs w:val="24"/>
        </w:rPr>
        <w:t>[</w:t>
      </w:r>
      <w:r>
        <w:rPr>
          <w:rFonts w:asciiTheme="majorBidi" w:eastAsia="ArialMT" w:hAnsiTheme="majorBidi" w:cstheme="majorBidi"/>
          <w:sz w:val="24"/>
          <w:szCs w:val="24"/>
        </w:rPr>
        <w:t>4</w:t>
      </w:r>
      <w:r w:rsidRPr="005F170E">
        <w:rPr>
          <w:rFonts w:asciiTheme="majorBidi" w:eastAsia="ArialMT" w:hAnsiTheme="majorBidi" w:cstheme="majorBidi"/>
          <w:sz w:val="24"/>
          <w:szCs w:val="24"/>
        </w:rPr>
        <w:t xml:space="preserve">]E. </w:t>
      </w:r>
      <w:proofErr w:type="spellStart"/>
      <w:r w:rsidRPr="005F170E">
        <w:rPr>
          <w:rFonts w:asciiTheme="majorBidi" w:eastAsia="ArialMT" w:hAnsiTheme="majorBidi" w:cstheme="majorBidi"/>
          <w:sz w:val="24"/>
          <w:szCs w:val="24"/>
        </w:rPr>
        <w:t>Viennet</w:t>
      </w:r>
      <w:proofErr w:type="spellEnd"/>
      <w:r w:rsidRPr="005F170E">
        <w:rPr>
          <w:rFonts w:asciiTheme="majorBidi" w:eastAsia="ArialMT" w:hAnsiTheme="majorBidi" w:cstheme="majorBidi"/>
          <w:sz w:val="24"/>
          <w:szCs w:val="24"/>
        </w:rPr>
        <w:t xml:space="preserve"> ,Réseaux Locaux Sans Fils IEEE 802.11,2004 .</w:t>
      </w:r>
    </w:p>
    <w:p w:rsidR="002B6377" w:rsidRDefault="002B6377" w:rsidP="002B6377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</w:rPr>
      </w:pPr>
      <w:r w:rsidRPr="002B6377">
        <w:rPr>
          <w:rFonts w:asciiTheme="majorBidi" w:hAnsiTheme="majorBidi" w:cstheme="majorBidi"/>
          <w:sz w:val="24"/>
          <w:szCs w:val="24"/>
        </w:rPr>
        <w:t>[5]</w:t>
      </w:r>
      <w:r w:rsidRPr="005F170E">
        <w:rPr>
          <w:rFonts w:asciiTheme="majorBidi" w:hAnsiTheme="majorBidi" w:cstheme="majorBidi"/>
          <w:sz w:val="24"/>
          <w:szCs w:val="24"/>
        </w:rPr>
        <w:t xml:space="preserve">Eddy </w:t>
      </w:r>
      <w:proofErr w:type="spellStart"/>
      <w:r w:rsidRPr="005F170E">
        <w:rPr>
          <w:rFonts w:asciiTheme="majorBidi" w:hAnsiTheme="majorBidi" w:cstheme="majorBidi"/>
          <w:sz w:val="24"/>
          <w:szCs w:val="24"/>
        </w:rPr>
        <w:t>BAJIC</w:t>
      </w:r>
      <w:proofErr w:type="gramStart"/>
      <w:r w:rsidRPr="005F170E">
        <w:rPr>
          <w:rFonts w:asciiTheme="majorBidi" w:hAnsiTheme="majorBidi" w:cstheme="majorBidi"/>
          <w:sz w:val="24"/>
          <w:szCs w:val="24"/>
        </w:rPr>
        <w:t>,Réseau</w:t>
      </w:r>
      <w:proofErr w:type="spellEnd"/>
      <w:proofErr w:type="gramEnd"/>
      <w:r w:rsidRPr="005F170E">
        <w:rPr>
          <w:rFonts w:asciiTheme="majorBidi" w:hAnsiTheme="majorBidi" w:cstheme="majorBidi"/>
          <w:sz w:val="24"/>
          <w:szCs w:val="24"/>
        </w:rPr>
        <w:t xml:space="preserve"> Profibus, 2002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2B6377" w:rsidRDefault="002B6377" w:rsidP="002B6377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4"/>
          <w:szCs w:val="24"/>
        </w:rPr>
      </w:pPr>
      <w:r w:rsidRPr="009B1780">
        <w:rPr>
          <w:rStyle w:val="a1"/>
          <w:rFonts w:asciiTheme="majorBidi" w:hAnsiTheme="majorBidi" w:cstheme="majorBidi"/>
          <w:color w:val="auto"/>
          <w:sz w:val="24"/>
          <w:szCs w:val="24"/>
        </w:rPr>
        <w:t>[</w:t>
      </w:r>
      <w:r>
        <w:rPr>
          <w:rStyle w:val="a1"/>
          <w:rFonts w:asciiTheme="majorBidi" w:hAnsiTheme="majorBidi" w:cstheme="majorBidi"/>
          <w:color w:val="auto"/>
          <w:sz w:val="24"/>
          <w:szCs w:val="24"/>
        </w:rPr>
        <w:t>6</w:t>
      </w:r>
      <w:proofErr w:type="gramStart"/>
      <w:r w:rsidRPr="009B1780">
        <w:rPr>
          <w:rStyle w:val="a1"/>
          <w:rFonts w:asciiTheme="majorBidi" w:hAnsiTheme="majorBidi" w:cstheme="majorBidi"/>
          <w:color w:val="auto"/>
          <w:sz w:val="24"/>
          <w:szCs w:val="24"/>
        </w:rPr>
        <w:t>]</w:t>
      </w:r>
      <w:proofErr w:type="spellStart"/>
      <w:r w:rsidRPr="009B1780">
        <w:rPr>
          <w:rStyle w:val="a1"/>
          <w:rFonts w:asciiTheme="majorBidi" w:hAnsiTheme="majorBidi" w:cstheme="majorBidi"/>
          <w:color w:val="auto"/>
          <w:sz w:val="24"/>
          <w:szCs w:val="24"/>
        </w:rPr>
        <w:t>freewimaxinfo</w:t>
      </w:r>
      <w:proofErr w:type="spellEnd"/>
      <w:proofErr w:type="gramEnd"/>
      <w:r w:rsidRPr="009B1780">
        <w:rPr>
          <w:rStyle w:val="a1"/>
          <w:rFonts w:asciiTheme="majorBidi" w:hAnsiTheme="majorBidi" w:cstheme="majorBidi"/>
          <w:color w:val="auto"/>
          <w:sz w:val="24"/>
          <w:szCs w:val="24"/>
        </w:rPr>
        <w:t xml:space="preserve"> ,</w:t>
      </w:r>
      <w:hyperlink r:id="rId5" w:history="1">
        <w:r w:rsidRPr="009B1780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http://freewimaxinfo.com</w:t>
        </w:r>
      </w:hyperlink>
      <w:r>
        <w:rPr>
          <w:rFonts w:asciiTheme="majorBidi" w:hAnsiTheme="majorBidi" w:cstheme="majorBidi"/>
          <w:sz w:val="24"/>
          <w:szCs w:val="24"/>
        </w:rPr>
        <w:t> .</w:t>
      </w:r>
    </w:p>
    <w:p w:rsidR="002B6377" w:rsidRDefault="002B6377" w:rsidP="002B637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F170E">
        <w:rPr>
          <w:rFonts w:asciiTheme="majorBidi" w:hAnsiTheme="majorBidi" w:cstheme="majorBidi"/>
          <w:sz w:val="24"/>
          <w:szCs w:val="24"/>
        </w:rPr>
        <w:t>[</w:t>
      </w:r>
      <w:r>
        <w:rPr>
          <w:rFonts w:asciiTheme="majorBidi" w:hAnsiTheme="majorBidi" w:cstheme="majorBidi"/>
          <w:sz w:val="24"/>
          <w:szCs w:val="24"/>
        </w:rPr>
        <w:t>7</w:t>
      </w:r>
      <w:r w:rsidRPr="005F170E">
        <w:rPr>
          <w:rFonts w:asciiTheme="majorBidi" w:hAnsiTheme="majorBidi" w:cstheme="majorBidi"/>
          <w:sz w:val="24"/>
          <w:szCs w:val="24"/>
        </w:rPr>
        <w:t>]Jérémie ANZEVUI .Les réseaux sans fil, 2007.</w:t>
      </w:r>
    </w:p>
    <w:p w:rsidR="002B6377" w:rsidRPr="005F170E" w:rsidRDefault="002B6377" w:rsidP="002B6377">
      <w:pPr>
        <w:autoSpaceDE w:val="0"/>
        <w:autoSpaceDN w:val="0"/>
        <w:adjustRightInd w:val="0"/>
        <w:spacing w:after="0" w:line="480" w:lineRule="auto"/>
        <w:ind w:right="-142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[8]</w:t>
      </w:r>
      <w:r w:rsidRPr="005F170E">
        <w:rPr>
          <w:rFonts w:asciiTheme="majorBidi" w:hAnsiTheme="majorBidi" w:cstheme="majorBidi"/>
          <w:sz w:val="24"/>
          <w:szCs w:val="24"/>
        </w:rPr>
        <w:t xml:space="preserve">Merlin </w:t>
      </w:r>
      <w:proofErr w:type="gramStart"/>
      <w:r w:rsidRPr="005F170E">
        <w:rPr>
          <w:rFonts w:asciiTheme="majorBidi" w:hAnsiTheme="majorBidi" w:cstheme="majorBidi"/>
          <w:sz w:val="24"/>
          <w:szCs w:val="24"/>
        </w:rPr>
        <w:t>Gerin  ,</w:t>
      </w:r>
      <w:proofErr w:type="gramEnd"/>
      <w:r w:rsidRPr="005F170E">
        <w:rPr>
          <w:rFonts w:asciiTheme="majorBidi" w:hAnsiTheme="majorBidi" w:cstheme="majorBidi"/>
          <w:sz w:val="24"/>
          <w:szCs w:val="24"/>
        </w:rPr>
        <w:t xml:space="preserve"> Les bus et les réseaux de terrain en automatisme industriel, Novembre 2002</w:t>
      </w:r>
      <w:r>
        <w:rPr>
          <w:rFonts w:asciiTheme="majorBidi" w:hAnsiTheme="majorBidi" w:cstheme="majorBidi"/>
          <w:sz w:val="24"/>
          <w:szCs w:val="24"/>
        </w:rPr>
        <w:t> .</w:t>
      </w:r>
    </w:p>
    <w:p w:rsidR="003D73BC" w:rsidRPr="005F170E" w:rsidRDefault="003D73BC" w:rsidP="002B637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2B6377">
        <w:rPr>
          <w:rFonts w:ascii="Times New Roman" w:hAnsi="Times New Roman" w:cs="Times New Roman"/>
          <w:sz w:val="20"/>
          <w:szCs w:val="20"/>
        </w:rPr>
        <w:t>9</w:t>
      </w:r>
      <w:r w:rsidRPr="005F170E">
        <w:rPr>
          <w:rFonts w:asciiTheme="majorBidi" w:hAnsiTheme="majorBidi" w:cstheme="majorBidi"/>
          <w:sz w:val="24"/>
          <w:szCs w:val="24"/>
        </w:rPr>
        <w:t>]</w:t>
      </w:r>
      <w:r w:rsidR="00D74C40" w:rsidRPr="005F170E">
        <w:rPr>
          <w:rFonts w:asciiTheme="majorBidi" w:hAnsiTheme="majorBidi" w:cstheme="majorBidi"/>
          <w:sz w:val="24"/>
          <w:szCs w:val="24"/>
        </w:rPr>
        <w:t xml:space="preserve"> P. </w:t>
      </w:r>
      <w:proofErr w:type="spellStart"/>
      <w:r w:rsidR="00D74C40" w:rsidRPr="005F170E">
        <w:rPr>
          <w:rFonts w:asciiTheme="majorBidi" w:hAnsiTheme="majorBidi" w:cstheme="majorBidi"/>
          <w:sz w:val="24"/>
          <w:szCs w:val="24"/>
        </w:rPr>
        <w:t>Hoppenot</w:t>
      </w:r>
      <w:proofErr w:type="spellEnd"/>
      <w:r w:rsidR="00D74C40" w:rsidRPr="005F170E">
        <w:rPr>
          <w:rFonts w:asciiTheme="majorBidi" w:hAnsiTheme="majorBidi" w:cstheme="majorBidi"/>
          <w:sz w:val="24"/>
          <w:szCs w:val="24"/>
        </w:rPr>
        <w:t>.</w:t>
      </w:r>
      <w:r w:rsidRPr="005F170E">
        <w:rPr>
          <w:rFonts w:asciiTheme="majorBidi" w:hAnsiTheme="majorBidi" w:cstheme="majorBidi"/>
          <w:sz w:val="24"/>
          <w:szCs w:val="24"/>
        </w:rPr>
        <w:t xml:space="preserve"> Introduction aux Réseaux Locaux </w:t>
      </w:r>
      <w:r w:rsidR="00D74C40" w:rsidRPr="005F170E">
        <w:rPr>
          <w:rFonts w:asciiTheme="majorBidi" w:hAnsiTheme="majorBidi" w:cstheme="majorBidi"/>
          <w:sz w:val="24"/>
          <w:szCs w:val="24"/>
        </w:rPr>
        <w:t>Industriels, 1999</w:t>
      </w:r>
      <w:r w:rsidRPr="005F170E">
        <w:rPr>
          <w:rFonts w:asciiTheme="majorBidi" w:hAnsiTheme="majorBidi" w:cstheme="majorBidi"/>
          <w:sz w:val="24"/>
          <w:szCs w:val="24"/>
        </w:rPr>
        <w:t>.</w:t>
      </w:r>
    </w:p>
    <w:p w:rsidR="009B1780" w:rsidRPr="002B6377" w:rsidRDefault="009B1780" w:rsidP="002B6377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="TimesNewRoman" w:hAnsi="TimesNewRoman" w:cs="TimesNewRoman"/>
          <w:lang w:val="en-US"/>
        </w:rPr>
        <w:t>[</w:t>
      </w:r>
      <w:r w:rsidR="002B6377">
        <w:rPr>
          <w:rFonts w:ascii="TimesNewRoman" w:hAnsi="TimesNewRoman" w:cs="TimesNewRoman"/>
          <w:lang w:val="en-US"/>
        </w:rPr>
        <w:t>10</w:t>
      </w:r>
      <w:r>
        <w:rPr>
          <w:rFonts w:ascii="TimesNewRoman" w:hAnsi="TimesNewRoman" w:cs="TimesNewRoman"/>
          <w:lang w:val="en-US"/>
        </w:rPr>
        <w:t>]</w:t>
      </w:r>
      <w:proofErr w:type="spellStart"/>
      <w:r>
        <w:rPr>
          <w:rFonts w:ascii="TimesNewRoman" w:hAnsi="TimesNewRoman" w:cs="TimesNewRoman"/>
          <w:lang w:val="en-US"/>
        </w:rPr>
        <w:t>Palak</w:t>
      </w:r>
      <w:proofErr w:type="spellEnd"/>
      <w:r>
        <w:rPr>
          <w:rFonts w:ascii="TimesNewRoman" w:hAnsi="TimesNewRoman" w:cs="TimesNewRoman"/>
          <w:lang w:val="en-US"/>
        </w:rPr>
        <w:t xml:space="preserve"> </w:t>
      </w:r>
      <w:proofErr w:type="spellStart"/>
      <w:r>
        <w:rPr>
          <w:rFonts w:ascii="TimesNewRoman" w:hAnsi="TimesNewRoman" w:cs="TimesNewRoman"/>
          <w:lang w:val="en-US"/>
        </w:rPr>
        <w:t>P</w:t>
      </w:r>
      <w:proofErr w:type="gramStart"/>
      <w:r>
        <w:rPr>
          <w:rFonts w:ascii="TimesNewRoman" w:hAnsi="TimesNewRoman" w:cs="TimesNewRoman"/>
          <w:lang w:val="en-US"/>
        </w:rPr>
        <w:t>,</w:t>
      </w:r>
      <w:r w:rsidRPr="009B1780">
        <w:rPr>
          <w:rFonts w:ascii="TimesNewRoman" w:hAnsi="TimesNewRoman" w:cs="TimesNewRoman"/>
          <w:lang w:val="en-US"/>
        </w:rPr>
        <w:t>Parikh</w:t>
      </w:r>
      <w:r>
        <w:rPr>
          <w:rFonts w:ascii="TimesNewRoman" w:hAnsi="TimesNewRoman" w:cs="TimesNewRoman"/>
          <w:lang w:val="en-US"/>
        </w:rPr>
        <w:t>,</w:t>
      </w:r>
      <w:r w:rsidRPr="009B1780">
        <w:rPr>
          <w:rFonts w:ascii="TimesNewRoman" w:hAnsi="TimesNewRoman" w:cs="TimesNewRoman"/>
          <w:sz w:val="24"/>
          <w:szCs w:val="24"/>
          <w:lang w:val="en-US"/>
        </w:rPr>
        <w:t>Opportunities</w:t>
      </w:r>
      <w:proofErr w:type="spellEnd"/>
      <w:proofErr w:type="gramEnd"/>
      <w:r w:rsidRPr="009B1780">
        <w:rPr>
          <w:rFonts w:ascii="TimesNewRoman" w:hAnsi="TimesNewRoman" w:cs="TimesNewRoman"/>
          <w:sz w:val="24"/>
          <w:szCs w:val="24"/>
          <w:lang w:val="en-US"/>
        </w:rPr>
        <w:t xml:space="preserve"> and Challenges of Wireless Communication Technologies</w:t>
      </w:r>
      <w:r>
        <w:rPr>
          <w:rFonts w:ascii="TimesNewRoman" w:hAnsi="TimesNewRoman" w:cs="TimesNewRoman"/>
          <w:sz w:val="24"/>
          <w:szCs w:val="24"/>
          <w:lang w:val="en-US"/>
        </w:rPr>
        <w:t>,2010.</w:t>
      </w:r>
    </w:p>
    <w:p w:rsidR="009B1780" w:rsidRDefault="009B1780" w:rsidP="009B178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2B6377">
        <w:rPr>
          <w:rFonts w:ascii="Times New Roman" w:hAnsi="Times New Roman" w:cs="Times New Roman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  <w:proofErr w:type="spellStart"/>
      <w:r w:rsidRPr="009B1780">
        <w:rPr>
          <w:rFonts w:ascii="Times New Roman" w:hAnsi="Times New Roman" w:cs="Times New Roman"/>
          <w:sz w:val="24"/>
          <w:szCs w:val="24"/>
          <w:lang w:val="en-US"/>
        </w:rPr>
        <w:t>Waqas</w:t>
      </w:r>
      <w:proofErr w:type="spellEnd"/>
      <w:r w:rsidRPr="009B17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1780">
        <w:rPr>
          <w:rFonts w:ascii="Times New Roman" w:hAnsi="Times New Roman" w:cs="Times New Roman"/>
          <w:sz w:val="24"/>
          <w:szCs w:val="24"/>
          <w:lang w:val="en-US"/>
        </w:rPr>
        <w:t>Ikram</w:t>
      </w:r>
      <w:proofErr w:type="spellEnd"/>
      <w:r w:rsidRPr="009B1780">
        <w:rPr>
          <w:rFonts w:ascii="Times New Roman" w:hAnsi="Times New Roman" w:cs="Times New Roman"/>
          <w:sz w:val="24"/>
          <w:szCs w:val="24"/>
          <w:lang w:val="en-US"/>
        </w:rPr>
        <w:t xml:space="preserve"> &amp; Nina F. </w:t>
      </w:r>
      <w:proofErr w:type="spellStart"/>
      <w:r w:rsidRPr="009B1780">
        <w:rPr>
          <w:rFonts w:ascii="Times New Roman" w:hAnsi="Times New Roman" w:cs="Times New Roman"/>
          <w:sz w:val="24"/>
          <w:szCs w:val="24"/>
          <w:lang w:val="en-US"/>
        </w:rPr>
        <w:t>Thornhill</w:t>
      </w:r>
      <w:proofErr w:type="gramStart"/>
      <w:r w:rsidRPr="009B1780">
        <w:rPr>
          <w:rFonts w:ascii="Times New Roman" w:hAnsi="Times New Roman" w:cs="Times New Roman"/>
          <w:sz w:val="24"/>
          <w:szCs w:val="24"/>
          <w:lang w:val="en-US"/>
        </w:rPr>
        <w:t>,Wireless</w:t>
      </w:r>
      <w:proofErr w:type="spellEnd"/>
      <w:proofErr w:type="gramEnd"/>
      <w:r w:rsidRPr="009B1780">
        <w:rPr>
          <w:rFonts w:ascii="Times New Roman" w:hAnsi="Times New Roman" w:cs="Times New Roman"/>
          <w:sz w:val="24"/>
          <w:szCs w:val="24"/>
          <w:lang w:val="en-US"/>
        </w:rPr>
        <w:t xml:space="preserve"> Communication in Process Automation,2010.</w:t>
      </w:r>
    </w:p>
    <w:p w:rsidR="009B1780" w:rsidRDefault="009B1780" w:rsidP="009B178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B1780" w:rsidRPr="009B1780" w:rsidRDefault="009B1780" w:rsidP="009B178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</w:p>
    <w:p w:rsidR="005F170E" w:rsidRPr="009B1780" w:rsidRDefault="005F170E" w:rsidP="009B1780">
      <w:pPr>
        <w:autoSpaceDE w:val="0"/>
        <w:autoSpaceDN w:val="0"/>
        <w:adjustRightInd w:val="0"/>
        <w:spacing w:after="0" w:line="48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</w:p>
    <w:sectPr w:rsidR="005F170E" w:rsidRPr="009B1780" w:rsidSect="00ED7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73BC"/>
    <w:rsid w:val="001B1E1D"/>
    <w:rsid w:val="002B6377"/>
    <w:rsid w:val="003D73BC"/>
    <w:rsid w:val="005F170E"/>
    <w:rsid w:val="009B1780"/>
    <w:rsid w:val="00D67956"/>
    <w:rsid w:val="00D74C40"/>
    <w:rsid w:val="00ED7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5AA"/>
  </w:style>
  <w:style w:type="paragraph" w:styleId="Titre1">
    <w:name w:val="heading 1"/>
    <w:basedOn w:val="Normal"/>
    <w:link w:val="Titre1Car"/>
    <w:uiPriority w:val="9"/>
    <w:qFormat/>
    <w:rsid w:val="00D74C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1">
    <w:name w:val="a1"/>
    <w:basedOn w:val="Policepardfaut"/>
    <w:rsid w:val="00D74C40"/>
    <w:rPr>
      <w:color w:val="008000"/>
    </w:rPr>
  </w:style>
  <w:style w:type="character" w:styleId="Lienhypertexte">
    <w:name w:val="Hyperlink"/>
    <w:basedOn w:val="Policepardfaut"/>
    <w:uiPriority w:val="99"/>
    <w:unhideWhenUsed/>
    <w:rsid w:val="00D74C40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D74C4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0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reewimaxinfo.com" TargetMode="External"/><Relationship Id="rId4" Type="http://schemas.openxmlformats.org/officeDocument/2006/relationships/hyperlink" Target="http://www.automactu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Malik_info</dc:creator>
  <cp:lastModifiedBy>Malik_info</cp:lastModifiedBy>
  <cp:revision>1</cp:revision>
  <dcterms:created xsi:type="dcterms:W3CDTF">2013-06-11T00:51:00Z</dcterms:created>
  <dcterms:modified xsi:type="dcterms:W3CDTF">2013-06-11T02:06:00Z</dcterms:modified>
</cp:coreProperties>
</file>